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drawing>
          <wp:anchor allowOverlap="1" behindDoc="0" distB="114300" distT="114300" distL="114300" distR="114300" hidden="0" layoutInCell="1" locked="0" relativeHeight="0" simplePos="0">
            <wp:simplePos x="0" y="0"/>
            <wp:positionH relativeFrom="page">
              <wp:posOffset>6371490</wp:posOffset>
            </wp:positionH>
            <wp:positionV relativeFrom="page">
              <wp:posOffset>263770</wp:posOffset>
            </wp:positionV>
            <wp:extent cx="901123" cy="898694"/>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901123" cy="89869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Friday 7th November 2025</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Dear Parents and Carers,</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Welcome back to the second half of the AutumnTerm! I am writing to let you know what we will be learning this half term and all of the exciting things we have coming up.</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u w:val="single"/>
        </w:rPr>
      </w:pPr>
      <w:r w:rsidDel="00000000" w:rsidR="00000000" w:rsidRPr="00000000">
        <w:rPr>
          <w:sz w:val="20"/>
          <w:szCs w:val="20"/>
          <w:u w:val="single"/>
          <w:rtl w:val="0"/>
        </w:rPr>
        <w:t xml:space="preserve">Our Curriculum</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As a school, we work tirelessly to make sure our curriculum is up-to-date as well as exciting and engaging for all our children. This half term our topic is ‘World Wars’. The children will learn about remembrance day, the soldiers role in the war and also about the homefront. During our topic we will also be answering the question ‘Why is it important to remember the past?’</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Our Literacy will be focusing on historical knowledge and linked books this half term. We will be writing acrostic poems about soldiers, we will be writing letters and also writing a diary entry. During literacy we will use the books ‘’Where the poppies now grow’’, ' The Christmas Truce’’ and the story ‘’White Night Farm’’ as a stimulus. In maths we continue our learning on addition and subtraction and also look at comparing numbers. In Science we will be learning about how the shapes of solid objects made from some materials can be changed by squashing, bending, twisting and stretching them. In RE we will be revising our big question ‘Why does Christmas matter to Christians?’’ and explore why christians celebrate Jesus’ birth and advent.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0"/>
          <w:szCs w:val="20"/>
        </w:rPr>
      </w:pPr>
      <w:r w:rsidDel="00000000" w:rsidR="00000000" w:rsidRPr="00000000">
        <w:rPr>
          <w:sz w:val="20"/>
          <w:szCs w:val="20"/>
          <w:rtl w:val="0"/>
        </w:rPr>
        <w:t xml:space="preserve">In Computing we will be learning about ‘Digital Literacy’ and will create documents using gsuite. This will include adding texts and images.</w:t>
      </w:r>
    </w:p>
    <w:p w:rsidR="00000000" w:rsidDel="00000000" w:rsidP="00000000" w:rsidRDefault="00000000" w:rsidRPr="00000000" w14:paraId="0000000F">
      <w:pPr>
        <w:rPr>
          <w:sz w:val="20"/>
          <w:szCs w:val="20"/>
        </w:rPr>
      </w:pPr>
      <w:r w:rsidDel="00000000" w:rsidR="00000000" w:rsidRPr="00000000">
        <w:rPr>
          <w:sz w:val="20"/>
          <w:szCs w:val="20"/>
          <w:rtl w:val="0"/>
        </w:rPr>
        <w:t xml:space="preserve">Our PSHE learning will focus on ‘People in my world’ and the children will learn about different families, being safe and special and how to resolve conflict. In PE we will be learning dance and will use the ‘inspire, create, perform’ to help us to remember and repeat a series of actions at altering speeds, pathways and levels, with a partner. In Music the children will distinguish between rhythm and pulse. </w:t>
      </w:r>
    </w:p>
    <w:p w:rsidR="00000000" w:rsidDel="00000000" w:rsidP="00000000" w:rsidRDefault="00000000" w:rsidRPr="00000000" w14:paraId="00000010">
      <w:pPr>
        <w:rPr>
          <w:sz w:val="20"/>
          <w:szCs w:val="20"/>
        </w:rPr>
      </w:pPr>
      <w:r w:rsidDel="00000000" w:rsidR="00000000" w:rsidRPr="00000000">
        <w:rPr>
          <w:sz w:val="20"/>
          <w:szCs w:val="20"/>
          <w:rtl w:val="0"/>
        </w:rPr>
        <w:t xml:space="preserve">They will listen to longer pieces of recorded music and recognise songs from their rhythm. They will also create and improvise simple rhythm phrases.</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u w:val="single"/>
        </w:rPr>
      </w:pPr>
      <w:r w:rsidDel="00000000" w:rsidR="00000000" w:rsidRPr="00000000">
        <w:rPr>
          <w:sz w:val="20"/>
          <w:szCs w:val="20"/>
          <w:u w:val="single"/>
          <w:rtl w:val="0"/>
        </w:rPr>
        <w:t xml:space="preserve">PE</w:t>
      </w:r>
    </w:p>
    <w:p w:rsidR="00000000" w:rsidDel="00000000" w:rsidP="00000000" w:rsidRDefault="00000000" w:rsidRPr="00000000" w14:paraId="00000013">
      <w:pPr>
        <w:rPr>
          <w:sz w:val="20"/>
          <w:szCs w:val="20"/>
        </w:rPr>
      </w:pPr>
      <w:r w:rsidDel="00000000" w:rsidR="00000000" w:rsidRPr="00000000">
        <w:rPr>
          <w:sz w:val="20"/>
          <w:szCs w:val="20"/>
          <w:rtl w:val="0"/>
        </w:rPr>
        <w:t xml:space="preserve">Children will have twice-weekly PE sessions. Our PE days will be Tuesday and Thursday(Swimming). On these days please ensure that your child is properly prepared. If they wear earrings please remove them before school (staff are not able to support them with this). Please can all long hair be securely tied up to avoid any accidents. </w:t>
      </w:r>
    </w:p>
    <w:p w:rsidR="00000000" w:rsidDel="00000000" w:rsidP="00000000" w:rsidRDefault="00000000" w:rsidRPr="00000000" w14:paraId="00000014">
      <w:pPr>
        <w:rPr>
          <w:sz w:val="20"/>
          <w:szCs w:val="20"/>
        </w:rPr>
      </w:pPr>
      <w:r w:rsidDel="00000000" w:rsidR="00000000" w:rsidRPr="00000000">
        <w:rPr>
          <w:sz w:val="20"/>
          <w:szCs w:val="20"/>
          <w:rtl w:val="0"/>
        </w:rPr>
        <w:t xml:space="preserve">Children must have the correct PE kit with them. This should include named; white t-shirt, black or navy blue shorts, and trainers for outside. Feel free to also include leggings/tracksuit bottoms and a warm jumper now the weather is colder. Children are welcome to leave this hanging on their peg all half term to make life easier! Mr Jackson’s class continue their swimming this half term until Thursday the 20th of November. Miss Haldenby’s Class will start their swimming lessons on Thursday the 27th of November. Kits need to be brought into school on Thursdays. Do not forget, as a school we are trying to do our bit for the planet and recycle as much as possible. If you would like some PE kit (or any uniform) from our good quality free second hand uniform cupboard, please phone the office or catch me on the door.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u w:val="single"/>
        </w:rPr>
      </w:pPr>
      <w:r w:rsidDel="00000000" w:rsidR="00000000" w:rsidRPr="00000000">
        <w:rPr>
          <w:sz w:val="20"/>
          <w:szCs w:val="20"/>
          <w:u w:val="single"/>
          <w:rtl w:val="0"/>
        </w:rPr>
        <w:t xml:space="preserve">Phonics and Reading</w:t>
      </w:r>
    </w:p>
    <w:p w:rsidR="00000000" w:rsidDel="00000000" w:rsidP="00000000" w:rsidRDefault="00000000" w:rsidRPr="00000000" w14:paraId="0000001A">
      <w:pPr>
        <w:rPr>
          <w:sz w:val="20"/>
          <w:szCs w:val="20"/>
          <w:u w:val="single"/>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In Year 2 children will have daily phonics/SPaG and reading practise sessions. In school, reading books are changed regularly. We aim to change books every week but on some occasions, this may be fortnightly. This book will be available to read the following week on our online reading platform, Collins Hub. You will find your child’s log in details stuck into their reading record on the first page. These are updated regularly so please support your children in accessing this at home. Children will also bring home a physical book to read. This can be read and changed as regularly as they wish. In year 2, children are given the responsibility of changing this book themselves. Whilst we do remind them regularly, please let us know if it keeps getting missed! We would appreciate reminders at home to do this too. As a school we recommend that children read at home every day, so please read as regularly as you are able to.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u w:val="single"/>
        </w:rPr>
      </w:pPr>
      <w:r w:rsidDel="00000000" w:rsidR="00000000" w:rsidRPr="00000000">
        <w:rPr>
          <w:sz w:val="20"/>
          <w:szCs w:val="20"/>
          <w:u w:val="single"/>
          <w:rtl w:val="0"/>
        </w:rPr>
        <w:t xml:space="preserve">Library</w:t>
      </w:r>
    </w:p>
    <w:p w:rsidR="00000000" w:rsidDel="00000000" w:rsidP="00000000" w:rsidRDefault="00000000" w:rsidRPr="00000000" w14:paraId="0000001E">
      <w:pPr>
        <w:rPr>
          <w:sz w:val="20"/>
          <w:szCs w:val="20"/>
        </w:rPr>
      </w:pPr>
      <w:r w:rsidDel="00000000" w:rsidR="00000000" w:rsidRPr="00000000">
        <w:rPr>
          <w:sz w:val="20"/>
          <w:szCs w:val="20"/>
          <w:rtl w:val="0"/>
        </w:rPr>
        <w:t xml:space="preserve">During the week, children will visit our Big Red Reading Bus twice. We will have a whole class story time on the bus, as well as allowing another opportunity for children to choose and borrow their own book. Please support your child to remember to bring their library book to change every Tuesday.</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u w:val="single"/>
        </w:rPr>
      </w:pPr>
      <w:r w:rsidDel="00000000" w:rsidR="00000000" w:rsidRPr="00000000">
        <w:rPr>
          <w:sz w:val="20"/>
          <w:szCs w:val="20"/>
          <w:u w:val="single"/>
          <w:rtl w:val="0"/>
        </w:rPr>
        <w:t xml:space="preserve">Homework</w:t>
      </w:r>
    </w:p>
    <w:p w:rsidR="00000000" w:rsidDel="00000000" w:rsidP="00000000" w:rsidRDefault="00000000" w:rsidRPr="00000000" w14:paraId="00000021">
      <w:pPr>
        <w:rPr>
          <w:sz w:val="20"/>
          <w:szCs w:val="20"/>
        </w:rPr>
      </w:pPr>
      <w:r w:rsidDel="00000000" w:rsidR="00000000" w:rsidRPr="00000000">
        <w:rPr>
          <w:sz w:val="20"/>
          <w:szCs w:val="20"/>
          <w:rtl w:val="0"/>
        </w:rPr>
        <w:t xml:space="preserve">Throughout the year, children will receive weekly homework. We try to provide a range of engaging activities covering all different areas of the curriculum. Each week these can be found in children’s orange homework books. Every half term year 2 children also have a set of key words to practise. These are words which all children of this age should be able to read and write by the end of the year. Please support your child to practise these words at home throughout the half term, some suggestions of how to do this can also be found in their homework books. Homework will be given out each Friday. Please help your child to return their homework to school by the following Thursday so we can mark and update their books. Although we encourage this to be completed every week, we understand that sometimes life is just a bit busy so please do not worry! Each week your child will receive a set of spellings based on the spelling rules we have been learning that week. Children will complete a short spelling check every Friday.</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rPr>
          <w:sz w:val="20"/>
          <w:szCs w:val="20"/>
          <w:u w:val="single"/>
        </w:rPr>
      </w:pPr>
      <w:r w:rsidDel="00000000" w:rsidR="00000000" w:rsidRPr="00000000">
        <w:rPr>
          <w:sz w:val="20"/>
          <w:szCs w:val="20"/>
          <w:u w:val="single"/>
          <w:rtl w:val="0"/>
        </w:rPr>
        <w:t xml:space="preserve">Weekly Newsletters</w:t>
      </w:r>
    </w:p>
    <w:p w:rsidR="00000000" w:rsidDel="00000000" w:rsidP="00000000" w:rsidRDefault="00000000" w:rsidRPr="00000000" w14:paraId="00000024">
      <w:pPr>
        <w:rPr>
          <w:sz w:val="20"/>
          <w:szCs w:val="20"/>
        </w:rPr>
      </w:pPr>
      <w:r w:rsidDel="00000000" w:rsidR="00000000" w:rsidRPr="00000000">
        <w:rPr>
          <w:sz w:val="20"/>
          <w:szCs w:val="20"/>
          <w:rtl w:val="0"/>
        </w:rPr>
        <w:t xml:space="preserve">As always, Mrs Clark and Mrs Stubbs will continue to write weekly newsletters to keep you up-to-date with all the exciting things happening in school. To reduce our paper use and do our part for the planet, these will be emailed out every Friday and uploaded onto the school website. Please contact the office if you are not receiving them. These newsletters also include important upcoming dates that you need to be aware of so please take the time to check them weekly. Thank you in advance for all of your support. Please remember that we are here to help if you need us.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Kind Regards,</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Mr Jackson and Miss Haldenby                                                                                                                </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bookmarkStart w:colFirst="0" w:colLast="0" w:name="_heading=h.gjdgxs" w:id="0"/>
      <w:bookmarkEnd w:id="0"/>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278249</wp:posOffset>
            </wp:positionH>
            <wp:positionV relativeFrom="page">
              <wp:posOffset>8931146</wp:posOffset>
            </wp:positionV>
            <wp:extent cx="7203639" cy="1723129"/>
            <wp:effectExtent b="0" l="0" r="0" t="0"/>
            <wp:wrapNone/>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203639" cy="1723129"/>
                    </a:xfrm>
                    <a:prstGeom prst="rect"/>
                    <a:ln/>
                  </pic:spPr>
                </pic:pic>
              </a:graphicData>
            </a:graphic>
          </wp:anchor>
        </w:drawing>
      </w: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Pr>
        <w:drawing>
          <wp:anchor allowOverlap="1" behindDoc="0" distB="223200" distT="0" distL="114300" distR="114300" hidden="0" layoutInCell="1" locked="0" relativeHeight="0" simplePos="0">
            <wp:simplePos x="0" y="0"/>
            <wp:positionH relativeFrom="page">
              <wp:posOffset>788400</wp:posOffset>
            </wp:positionH>
            <wp:positionV relativeFrom="page">
              <wp:posOffset>421200</wp:posOffset>
            </wp:positionV>
            <wp:extent cx="4183200" cy="278404"/>
            <wp:effectExtent b="0" l="0" r="0" t="0"/>
            <wp:wrapTopAndBottom distB="223200" dist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4183200" cy="278404"/>
                    </a:xfrm>
                    <a:prstGeom prst="rect"/>
                    <a:ln/>
                  </pic:spPr>
                </pic:pic>
              </a:graphicData>
            </a:graphic>
          </wp:anchor>
        </w:drawing>
      </w: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SdSXduwvmLY4FQ3oAj1Jy7CTWA==">CgMxLjAyCGguZ2pkZ3hzOAByITE5UU9xX3VveHRkelVnSnVZR2lYVE4walctWE5tTUowTQ==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2024-10-22T10:58:00Z</dcterms:created>
  <dc:creator>Mrs A Clark (FIS)</dc:creator>
</cp:coreProperties>
</file>