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057D0" w14:textId="0505DA22" w:rsidR="009A3D34" w:rsidRPr="00397849" w:rsidRDefault="003838BC" w:rsidP="00560AF9">
      <w:pPr>
        <w:spacing w:line="240" w:lineRule="auto"/>
        <w:jc w:val="center"/>
        <w:rPr>
          <w:b/>
          <w:noProof/>
          <w:color w:val="2E74B5" w:themeColor="accent1" w:themeShade="BF"/>
          <w:sz w:val="56"/>
          <w:szCs w:val="56"/>
          <w:lang w:eastAsia="en-GB"/>
        </w:rPr>
      </w:pPr>
      <w:bookmarkStart w:id="0" w:name="_GoBack"/>
      <w:bookmarkEnd w:id="0"/>
      <w:r w:rsidRPr="00397849">
        <w:rPr>
          <w:b/>
          <w:noProof/>
          <w:color w:val="2E74B5" w:themeColor="accent1" w:themeShade="BF"/>
          <w:sz w:val="56"/>
          <w:szCs w:val="56"/>
          <w:lang w:eastAsia="en-GB"/>
        </w:rPr>
        <w:t>Ear</w:t>
      </w:r>
      <w:r w:rsidR="009A3D34" w:rsidRPr="00397849">
        <w:rPr>
          <w:b/>
          <w:noProof/>
          <w:color w:val="2E74B5" w:themeColor="accent1" w:themeShade="BF"/>
          <w:sz w:val="56"/>
          <w:szCs w:val="56"/>
          <w:lang w:eastAsia="en-GB"/>
        </w:rPr>
        <w:t>l</w:t>
      </w:r>
      <w:r w:rsidR="006A098E" w:rsidRPr="00397849">
        <w:rPr>
          <w:b/>
          <w:noProof/>
          <w:color w:val="2E74B5" w:themeColor="accent1" w:themeShade="BF"/>
          <w:sz w:val="56"/>
          <w:szCs w:val="56"/>
          <w:lang w:eastAsia="en-GB"/>
        </w:rPr>
        <w:t>y</w:t>
      </w:r>
      <w:r w:rsidR="009A3D34" w:rsidRPr="00397849">
        <w:rPr>
          <w:b/>
          <w:noProof/>
          <w:color w:val="2E74B5" w:themeColor="accent1" w:themeShade="BF"/>
          <w:sz w:val="56"/>
          <w:szCs w:val="56"/>
          <w:lang w:eastAsia="en-GB"/>
        </w:rPr>
        <w:t xml:space="preserve"> Years</w:t>
      </w:r>
    </w:p>
    <w:p w14:paraId="1C05B59C" w14:textId="77777777" w:rsidR="009A3D34" w:rsidRPr="00397849" w:rsidRDefault="009A3D34" w:rsidP="00397849">
      <w:pPr>
        <w:spacing w:line="240" w:lineRule="auto"/>
        <w:jc w:val="center"/>
        <w:rPr>
          <w:b/>
          <w:noProof/>
          <w:color w:val="2E74B5" w:themeColor="accent1" w:themeShade="BF"/>
          <w:sz w:val="56"/>
          <w:szCs w:val="56"/>
          <w:lang w:eastAsia="en-GB"/>
        </w:rPr>
      </w:pPr>
      <w:r w:rsidRPr="00397849">
        <w:rPr>
          <w:b/>
          <w:noProof/>
          <w:color w:val="2E74B5" w:themeColor="accent1" w:themeShade="BF"/>
          <w:sz w:val="56"/>
          <w:szCs w:val="56"/>
          <w:lang w:eastAsia="en-GB"/>
        </w:rPr>
        <w:t>Communication and Interaction</w:t>
      </w:r>
    </w:p>
    <w:p w14:paraId="195A5EA7" w14:textId="16D8A0E6" w:rsidR="001E50EB" w:rsidRPr="00397849" w:rsidRDefault="009A3D34" w:rsidP="00397849">
      <w:pPr>
        <w:spacing w:line="240" w:lineRule="auto"/>
        <w:jc w:val="center"/>
        <w:rPr>
          <w:b/>
          <w:noProof/>
          <w:color w:val="2E74B5" w:themeColor="accent1" w:themeShade="BF"/>
          <w:sz w:val="56"/>
          <w:szCs w:val="56"/>
          <w:lang w:eastAsia="en-GB"/>
        </w:rPr>
      </w:pPr>
      <w:r w:rsidRPr="00397849">
        <w:rPr>
          <w:b/>
          <w:noProof/>
          <w:color w:val="2E74B5" w:themeColor="accent1" w:themeShade="BF"/>
          <w:sz w:val="56"/>
          <w:szCs w:val="56"/>
          <w:lang w:eastAsia="en-GB"/>
        </w:rPr>
        <w:t>Drop-in for Parents</w:t>
      </w:r>
    </w:p>
    <w:p w14:paraId="0FA16722" w14:textId="77777777" w:rsidR="00FE5D75" w:rsidRPr="00397849" w:rsidRDefault="00FE5D75" w:rsidP="00A8203F">
      <w:pPr>
        <w:spacing w:line="240" w:lineRule="auto"/>
        <w:jc w:val="center"/>
        <w:rPr>
          <w:b/>
          <w:noProof/>
          <w:color w:val="2E74B5" w:themeColor="accent1" w:themeShade="BF"/>
          <w:sz w:val="2"/>
          <w:szCs w:val="2"/>
          <w:lang w:eastAsia="en-GB"/>
        </w:rPr>
      </w:pPr>
    </w:p>
    <w:p w14:paraId="77AF1906" w14:textId="021F4F93" w:rsidR="006A098E" w:rsidRPr="00397849" w:rsidRDefault="006A098E" w:rsidP="006A098E">
      <w:pPr>
        <w:jc w:val="center"/>
        <w:rPr>
          <w:b/>
          <w:i/>
          <w:noProof/>
          <w:color w:val="2E74B5" w:themeColor="accent1" w:themeShade="BF"/>
          <w:sz w:val="40"/>
          <w:szCs w:val="40"/>
          <w:lang w:eastAsia="en-GB"/>
        </w:rPr>
      </w:pPr>
      <w:r w:rsidRPr="00397849">
        <w:rPr>
          <w:b/>
          <w:i/>
          <w:noProof/>
          <w:color w:val="2E74B5" w:themeColor="accent1" w:themeShade="BF"/>
          <w:sz w:val="40"/>
          <w:szCs w:val="40"/>
          <w:lang w:eastAsia="en-GB"/>
        </w:rPr>
        <w:t>‘</w:t>
      </w:r>
      <w:r w:rsidR="009A3D34" w:rsidRPr="00397849">
        <w:rPr>
          <w:b/>
          <w:i/>
          <w:noProof/>
          <w:color w:val="2E74B5" w:themeColor="accent1" w:themeShade="BF"/>
          <w:sz w:val="40"/>
          <w:szCs w:val="40"/>
          <w:lang w:eastAsia="en-GB"/>
        </w:rPr>
        <w:t xml:space="preserve">Come and </w:t>
      </w:r>
      <w:r w:rsidR="0025140A" w:rsidRPr="00397849">
        <w:rPr>
          <w:b/>
          <w:i/>
          <w:noProof/>
          <w:color w:val="2E74B5" w:themeColor="accent1" w:themeShade="BF"/>
          <w:sz w:val="40"/>
          <w:szCs w:val="40"/>
          <w:lang w:eastAsia="en-GB"/>
        </w:rPr>
        <w:t>talk to us</w:t>
      </w:r>
      <w:r w:rsidR="009A3D34" w:rsidRPr="00397849">
        <w:rPr>
          <w:b/>
          <w:i/>
          <w:noProof/>
          <w:color w:val="2E74B5" w:themeColor="accent1" w:themeShade="BF"/>
          <w:sz w:val="40"/>
          <w:szCs w:val="40"/>
          <w:lang w:eastAsia="en-GB"/>
        </w:rPr>
        <w:t xml:space="preserve"> for advice and support around all aspects of </w:t>
      </w:r>
      <w:r w:rsidR="0025140A" w:rsidRPr="00397849">
        <w:rPr>
          <w:b/>
          <w:i/>
          <w:noProof/>
          <w:color w:val="2E74B5" w:themeColor="accent1" w:themeShade="BF"/>
          <w:sz w:val="40"/>
          <w:szCs w:val="40"/>
          <w:lang w:eastAsia="en-GB"/>
        </w:rPr>
        <w:t>your child</w:t>
      </w:r>
      <w:r w:rsidR="009A3D34" w:rsidRPr="00397849">
        <w:rPr>
          <w:b/>
          <w:i/>
          <w:noProof/>
          <w:color w:val="2E74B5" w:themeColor="accent1" w:themeShade="BF"/>
          <w:sz w:val="40"/>
          <w:szCs w:val="40"/>
          <w:lang w:eastAsia="en-GB"/>
        </w:rPr>
        <w:t>’s communication skills</w:t>
      </w:r>
      <w:r w:rsidRPr="00397849">
        <w:rPr>
          <w:b/>
          <w:i/>
          <w:noProof/>
          <w:color w:val="2E74B5" w:themeColor="accent1" w:themeShade="BF"/>
          <w:sz w:val="40"/>
          <w:szCs w:val="40"/>
          <w:lang w:eastAsia="en-GB"/>
        </w:rPr>
        <w:t>’</w:t>
      </w:r>
      <w:r w:rsidR="009A3D34" w:rsidRPr="00397849">
        <w:rPr>
          <w:b/>
          <w:i/>
          <w:noProof/>
          <w:color w:val="2E74B5" w:themeColor="accent1" w:themeShade="BF"/>
          <w:sz w:val="40"/>
          <w:szCs w:val="40"/>
          <w:lang w:eastAsia="en-GB"/>
        </w:rPr>
        <w:t>.</w:t>
      </w:r>
    </w:p>
    <w:p w14:paraId="063C69D6" w14:textId="6C61E1D5" w:rsidR="00C43AA5" w:rsidRDefault="00C43AA5" w:rsidP="006A098E">
      <w:pPr>
        <w:jc w:val="center"/>
        <w:rPr>
          <w:b/>
          <w:i/>
          <w:noProof/>
          <w:color w:val="2E74B5" w:themeColor="accent1" w:themeShade="BF"/>
          <w:sz w:val="36"/>
          <w:szCs w:val="36"/>
          <w:u w:val="single"/>
          <w:lang w:eastAsia="en-GB"/>
        </w:rPr>
      </w:pPr>
      <w:r w:rsidRPr="00397849">
        <w:rPr>
          <w:b/>
          <w:i/>
          <w:noProof/>
          <w:color w:val="2E74B5" w:themeColor="accent1" w:themeShade="BF"/>
          <w:sz w:val="36"/>
          <w:szCs w:val="36"/>
          <w:u w:val="single"/>
          <w:lang w:eastAsia="en-GB"/>
        </w:rPr>
        <w:t>Where &amp; When</w:t>
      </w:r>
    </w:p>
    <w:p w14:paraId="42730600" w14:textId="77777777" w:rsidR="00E563D8" w:rsidRPr="00E563D8" w:rsidRDefault="00E563D8" w:rsidP="006A098E">
      <w:pPr>
        <w:jc w:val="center"/>
        <w:rPr>
          <w:b/>
          <w:i/>
          <w:noProof/>
          <w:color w:val="2E74B5" w:themeColor="accent1" w:themeShade="BF"/>
          <w:sz w:val="18"/>
          <w:szCs w:val="18"/>
          <w:u w:val="single"/>
          <w:lang w:eastAsia="en-GB"/>
        </w:rPr>
      </w:pPr>
    </w:p>
    <w:p w14:paraId="473ED73E" w14:textId="77777777" w:rsidR="00E563D8" w:rsidRPr="00D41390" w:rsidRDefault="00E563D8" w:rsidP="00E563D8">
      <w:pPr>
        <w:pStyle w:val="Heading2"/>
        <w:numPr>
          <w:ilvl w:val="0"/>
          <w:numId w:val="1"/>
        </w:numPr>
        <w:shd w:val="clear" w:color="auto" w:fill="FFFFFF"/>
        <w:spacing w:before="15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2E74B5" w:themeColor="accent1" w:themeShade="BF"/>
          <w:shd w:val="clear" w:color="auto" w:fill="FFFFFF"/>
        </w:rPr>
      </w:pPr>
      <w:r w:rsidRPr="00D41390">
        <w:rPr>
          <w:rStyle w:val="cf01"/>
          <w:rFonts w:asciiTheme="minorHAnsi" w:hAnsiTheme="minorHAnsi" w:cstheme="minorHAnsi"/>
          <w:b w:val="0"/>
          <w:bCs w:val="0"/>
          <w:color w:val="2E74B5" w:themeColor="accent1" w:themeShade="BF"/>
          <w:sz w:val="36"/>
          <w:szCs w:val="36"/>
        </w:rPr>
        <w:t>4</w:t>
      </w:r>
      <w:r w:rsidRPr="00D41390">
        <w:rPr>
          <w:rStyle w:val="cf01"/>
          <w:rFonts w:asciiTheme="minorHAnsi" w:hAnsiTheme="minorHAnsi" w:cstheme="minorHAnsi"/>
          <w:b w:val="0"/>
          <w:bCs w:val="0"/>
          <w:color w:val="2E74B5" w:themeColor="accent1" w:themeShade="BF"/>
          <w:sz w:val="36"/>
          <w:szCs w:val="36"/>
          <w:vertAlign w:val="superscript"/>
        </w:rPr>
        <w:t>th</w:t>
      </w:r>
      <w:r w:rsidRPr="00D41390">
        <w:rPr>
          <w:rStyle w:val="cf01"/>
          <w:rFonts w:asciiTheme="minorHAnsi" w:hAnsiTheme="minorHAnsi" w:cstheme="minorHAnsi"/>
          <w:b w:val="0"/>
          <w:bCs w:val="0"/>
          <w:color w:val="2E74B5" w:themeColor="accent1" w:themeShade="BF"/>
          <w:sz w:val="36"/>
          <w:szCs w:val="36"/>
        </w:rPr>
        <w:t xml:space="preserve"> March 2024 1:00-4:30 at Eastfield Community Library, More than Books, </w:t>
      </w:r>
      <w:r w:rsidRPr="00D41390">
        <w:rPr>
          <w:rStyle w:val="ui-provider"/>
          <w:rFonts w:asciiTheme="minorHAnsi" w:hAnsiTheme="minorHAnsi" w:cstheme="minorHAnsi"/>
          <w:b w:val="0"/>
          <w:bCs w:val="0"/>
          <w:color w:val="2E74B5" w:themeColor="accent1" w:themeShade="BF"/>
        </w:rPr>
        <w:t xml:space="preserve">High Street, </w:t>
      </w:r>
      <w:r w:rsidRPr="00D41390">
        <w:rPr>
          <w:rStyle w:val="Strong"/>
          <w:rFonts w:asciiTheme="minorHAnsi" w:hAnsiTheme="minorHAnsi" w:cstheme="minorHAnsi"/>
          <w:color w:val="2E74B5" w:themeColor="accent1" w:themeShade="BF"/>
        </w:rPr>
        <w:t>Eastfield. Scarborough. YO11 3LL</w:t>
      </w:r>
    </w:p>
    <w:p w14:paraId="581DBC1B" w14:textId="18F7CE73" w:rsidR="00C43AA5" w:rsidRPr="00E563D8" w:rsidRDefault="00C25988" w:rsidP="005A2694">
      <w:pPr>
        <w:pStyle w:val="Heading2"/>
        <w:numPr>
          <w:ilvl w:val="0"/>
          <w:numId w:val="1"/>
        </w:numPr>
        <w:shd w:val="clear" w:color="auto" w:fill="FFFFFF"/>
        <w:spacing w:before="150" w:beforeAutospacing="0" w:after="0" w:afterAutospacing="0" w:line="276" w:lineRule="auto"/>
        <w:rPr>
          <w:rStyle w:val="cf01"/>
          <w:b w:val="0"/>
          <w:bCs w:val="0"/>
          <w:color w:val="2E74B5" w:themeColor="accent1" w:themeShade="BF"/>
          <w:sz w:val="36"/>
          <w:szCs w:val="36"/>
        </w:rPr>
      </w:pPr>
      <w:r w:rsidRPr="00C25988">
        <w:rPr>
          <w:rStyle w:val="cf01"/>
          <w:rFonts w:asciiTheme="minorHAnsi" w:hAnsiTheme="minorHAnsi" w:cstheme="minorHAnsi"/>
          <w:b w:val="0"/>
          <w:bCs w:val="0"/>
          <w:color w:val="2E74B5" w:themeColor="accent1" w:themeShade="BF"/>
          <w:sz w:val="36"/>
          <w:szCs w:val="36"/>
        </w:rPr>
        <w:t>17</w:t>
      </w:r>
      <w:r w:rsidRPr="00C25988">
        <w:rPr>
          <w:rStyle w:val="cf01"/>
          <w:rFonts w:asciiTheme="minorHAnsi" w:hAnsiTheme="minorHAnsi" w:cstheme="minorHAnsi"/>
          <w:b w:val="0"/>
          <w:bCs w:val="0"/>
          <w:color w:val="2E74B5" w:themeColor="accent1" w:themeShade="BF"/>
          <w:sz w:val="36"/>
          <w:szCs w:val="36"/>
          <w:vertAlign w:val="superscript"/>
        </w:rPr>
        <w:t>th</w:t>
      </w:r>
      <w:r w:rsidRPr="00C25988">
        <w:rPr>
          <w:rStyle w:val="cf01"/>
          <w:rFonts w:asciiTheme="minorHAnsi" w:hAnsiTheme="minorHAnsi" w:cstheme="minorHAnsi"/>
          <w:b w:val="0"/>
          <w:bCs w:val="0"/>
          <w:color w:val="2E74B5" w:themeColor="accent1" w:themeShade="BF"/>
          <w:sz w:val="36"/>
          <w:szCs w:val="36"/>
        </w:rPr>
        <w:t xml:space="preserve"> April</w:t>
      </w:r>
      <w:r w:rsidR="00C43AA5" w:rsidRPr="00C25988">
        <w:rPr>
          <w:rStyle w:val="cf01"/>
          <w:rFonts w:asciiTheme="minorHAnsi" w:hAnsiTheme="minorHAnsi" w:cstheme="minorHAnsi"/>
          <w:b w:val="0"/>
          <w:bCs w:val="0"/>
          <w:color w:val="2E74B5" w:themeColor="accent1" w:themeShade="BF"/>
          <w:sz w:val="36"/>
          <w:szCs w:val="36"/>
        </w:rPr>
        <w:t xml:space="preserve"> 2023 09:</w:t>
      </w:r>
      <w:r w:rsidRPr="00C25988">
        <w:rPr>
          <w:rStyle w:val="cf01"/>
          <w:rFonts w:asciiTheme="minorHAnsi" w:hAnsiTheme="minorHAnsi" w:cstheme="minorHAnsi"/>
          <w:b w:val="0"/>
          <w:bCs w:val="0"/>
          <w:color w:val="2E74B5" w:themeColor="accent1" w:themeShade="BF"/>
          <w:sz w:val="36"/>
          <w:szCs w:val="36"/>
        </w:rPr>
        <w:t>0</w:t>
      </w:r>
      <w:r w:rsidR="00C43AA5" w:rsidRPr="00C25988">
        <w:rPr>
          <w:rStyle w:val="cf01"/>
          <w:rFonts w:asciiTheme="minorHAnsi" w:hAnsiTheme="minorHAnsi" w:cstheme="minorHAnsi"/>
          <w:b w:val="0"/>
          <w:bCs w:val="0"/>
          <w:color w:val="2E74B5" w:themeColor="accent1" w:themeShade="BF"/>
          <w:sz w:val="36"/>
          <w:szCs w:val="36"/>
        </w:rPr>
        <w:t>0-1</w:t>
      </w:r>
      <w:r w:rsidRPr="00C25988">
        <w:rPr>
          <w:rStyle w:val="cf01"/>
          <w:rFonts w:asciiTheme="minorHAnsi" w:hAnsiTheme="minorHAnsi" w:cstheme="minorHAnsi"/>
          <w:b w:val="0"/>
          <w:bCs w:val="0"/>
          <w:color w:val="2E74B5" w:themeColor="accent1" w:themeShade="BF"/>
          <w:sz w:val="36"/>
          <w:szCs w:val="36"/>
        </w:rPr>
        <w:t>2:00</w:t>
      </w:r>
      <w:r w:rsidR="00C43AA5" w:rsidRPr="00C25988">
        <w:rPr>
          <w:rStyle w:val="cf01"/>
          <w:rFonts w:asciiTheme="minorHAnsi" w:hAnsiTheme="minorHAnsi" w:cstheme="minorHAnsi"/>
          <w:b w:val="0"/>
          <w:bCs w:val="0"/>
          <w:color w:val="2E74B5" w:themeColor="accent1" w:themeShade="BF"/>
          <w:sz w:val="36"/>
          <w:szCs w:val="36"/>
        </w:rPr>
        <w:t xml:space="preserve"> </w:t>
      </w:r>
      <w:r w:rsidR="00397849" w:rsidRPr="00C25988">
        <w:rPr>
          <w:rStyle w:val="cf01"/>
          <w:rFonts w:asciiTheme="minorHAnsi" w:hAnsiTheme="minorHAnsi" w:cstheme="minorHAnsi"/>
          <w:b w:val="0"/>
          <w:bCs w:val="0"/>
          <w:color w:val="2E74B5" w:themeColor="accent1" w:themeShade="BF"/>
          <w:sz w:val="36"/>
          <w:szCs w:val="36"/>
        </w:rPr>
        <w:t>at</w:t>
      </w:r>
      <w:r w:rsidR="00C43AA5" w:rsidRPr="00C25988">
        <w:rPr>
          <w:rStyle w:val="cf01"/>
          <w:rFonts w:asciiTheme="minorHAnsi" w:hAnsiTheme="minorHAnsi" w:cstheme="minorHAnsi"/>
          <w:b w:val="0"/>
          <w:bCs w:val="0"/>
          <w:color w:val="2E74B5" w:themeColor="accent1" w:themeShade="BF"/>
          <w:sz w:val="36"/>
          <w:szCs w:val="36"/>
        </w:rPr>
        <w:t xml:space="preserve"> Norton Children &amp; Family Hub, Grove Street, Norton, Malton, YO17 9BG</w:t>
      </w:r>
    </w:p>
    <w:p w14:paraId="444D026B" w14:textId="317BC8E3" w:rsidR="00C25988" w:rsidRPr="00E563D8" w:rsidRDefault="00E563D8" w:rsidP="009A3D34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color w:val="2E74B5" w:themeColor="accent1" w:themeShade="BF"/>
          <w:sz w:val="36"/>
          <w:szCs w:val="36"/>
        </w:rPr>
      </w:pPr>
      <w:r w:rsidRPr="00C25988">
        <w:rPr>
          <w:rStyle w:val="cf01"/>
          <w:rFonts w:asciiTheme="minorHAnsi" w:hAnsiTheme="minorHAnsi" w:cstheme="minorHAnsi"/>
          <w:color w:val="2E74B5" w:themeColor="accent1" w:themeShade="BF"/>
          <w:sz w:val="36"/>
          <w:szCs w:val="36"/>
        </w:rPr>
        <w:t>24</w:t>
      </w:r>
      <w:r w:rsidRPr="00C25988">
        <w:rPr>
          <w:rStyle w:val="cf01"/>
          <w:rFonts w:asciiTheme="minorHAnsi" w:hAnsiTheme="minorHAnsi" w:cstheme="minorHAnsi"/>
          <w:color w:val="2E74B5" w:themeColor="accent1" w:themeShade="BF"/>
          <w:sz w:val="36"/>
          <w:szCs w:val="36"/>
          <w:vertAlign w:val="superscript"/>
        </w:rPr>
        <w:t>th</w:t>
      </w:r>
      <w:r w:rsidRPr="00C25988">
        <w:rPr>
          <w:rStyle w:val="cf01"/>
          <w:rFonts w:asciiTheme="minorHAnsi" w:hAnsiTheme="minorHAnsi" w:cstheme="minorHAnsi"/>
          <w:color w:val="2E74B5" w:themeColor="accent1" w:themeShade="BF"/>
          <w:sz w:val="36"/>
          <w:szCs w:val="36"/>
        </w:rPr>
        <w:t xml:space="preserve"> April 2024 1:00-3:00 at Whitby &amp; District Children’s centre, Byland Road, Whitby, YO21 1HY</w:t>
      </w:r>
    </w:p>
    <w:p w14:paraId="5BF24C63" w14:textId="00CC9A6D" w:rsidR="00FD097D" w:rsidRPr="00397849" w:rsidRDefault="003838BC" w:rsidP="009A3D34">
      <w:pPr>
        <w:rPr>
          <w:b/>
          <w:noProof/>
          <w:color w:val="2E74B5" w:themeColor="accent1" w:themeShade="BF"/>
          <w:sz w:val="32"/>
          <w:szCs w:val="32"/>
          <w:lang w:eastAsia="en-GB"/>
        </w:rPr>
      </w:pPr>
      <w:r w:rsidRPr="00397849">
        <w:rPr>
          <w:b/>
          <w:noProof/>
          <w:color w:val="2E74B5" w:themeColor="accent1" w:themeShade="BF"/>
          <w:sz w:val="32"/>
          <w:szCs w:val="32"/>
          <w:lang w:eastAsia="en-GB"/>
        </w:rPr>
        <w:t>Who will be there?</w:t>
      </w:r>
    </w:p>
    <w:p w14:paraId="79696128" w14:textId="1D83A15E" w:rsidR="00756EA9" w:rsidRPr="00397849" w:rsidRDefault="005505BC" w:rsidP="009A3D34">
      <w:pPr>
        <w:rPr>
          <w:rFonts w:ascii="Bradley Hand ITC" w:hAnsi="Bradley Hand ITC"/>
          <w:b/>
          <w:noProof/>
          <w:color w:val="2E74B5" w:themeColor="accent1" w:themeShade="BF"/>
          <w:sz w:val="28"/>
          <w:szCs w:val="28"/>
          <w:lang w:eastAsia="en-GB"/>
        </w:rPr>
      </w:pPr>
      <w:r w:rsidRPr="00397849">
        <w:rPr>
          <w:rFonts w:ascii="Bradley Hand ITC" w:hAnsi="Bradley Hand ITC"/>
          <w:b/>
          <w:noProof/>
          <w:color w:val="2E74B5" w:themeColor="accent1" w:themeShade="BF"/>
          <w:sz w:val="28"/>
          <w:szCs w:val="28"/>
          <w:lang w:eastAsia="en-GB"/>
        </w:rPr>
        <w:t>Helen Hunter</w:t>
      </w:r>
      <w:r w:rsidR="00C24F7B" w:rsidRPr="00397849">
        <w:rPr>
          <w:rFonts w:ascii="Bradley Hand ITC" w:hAnsi="Bradley Hand ITC"/>
          <w:b/>
          <w:noProof/>
          <w:color w:val="2E74B5" w:themeColor="accent1" w:themeShade="BF"/>
          <w:sz w:val="28"/>
          <w:szCs w:val="28"/>
          <w:lang w:eastAsia="en-GB"/>
        </w:rPr>
        <w:t xml:space="preserve"> </w:t>
      </w:r>
      <w:r w:rsidR="008C2015" w:rsidRPr="00397849">
        <w:rPr>
          <w:rFonts w:ascii="Bradley Hand ITC" w:hAnsi="Bradley Hand ITC"/>
          <w:b/>
          <w:noProof/>
          <w:color w:val="2E74B5" w:themeColor="accent1" w:themeShade="BF"/>
          <w:sz w:val="28"/>
          <w:szCs w:val="28"/>
          <w:lang w:eastAsia="en-GB"/>
        </w:rPr>
        <w:t>-  Speech, Language &amp; Communication Needs Specialist</w:t>
      </w:r>
    </w:p>
    <w:p w14:paraId="5AC12AA6" w14:textId="35F0D756" w:rsidR="00756EA9" w:rsidRPr="00397849" w:rsidRDefault="00A04A9B" w:rsidP="009A3D34">
      <w:pPr>
        <w:rPr>
          <w:rFonts w:ascii="Bradley Hand ITC" w:hAnsi="Bradley Hand ITC"/>
          <w:b/>
          <w:noProof/>
          <w:color w:val="2E74B5" w:themeColor="accent1" w:themeShade="BF"/>
          <w:sz w:val="28"/>
          <w:szCs w:val="28"/>
          <w:lang w:eastAsia="en-GB"/>
        </w:rPr>
      </w:pPr>
      <w:r w:rsidRPr="00397849">
        <w:rPr>
          <w:rFonts w:ascii="Bradley Hand ITC" w:hAnsi="Bradley Hand ITC"/>
          <w:b/>
          <w:noProof/>
          <w:color w:val="2E74B5" w:themeColor="accent1" w:themeShade="BF"/>
          <w:sz w:val="28"/>
          <w:szCs w:val="28"/>
          <w:lang w:eastAsia="en-GB"/>
        </w:rPr>
        <w:t>Amancay Topping</w:t>
      </w:r>
      <w:r w:rsidR="003838BC" w:rsidRPr="00397849">
        <w:rPr>
          <w:rFonts w:ascii="Bradley Hand ITC" w:hAnsi="Bradley Hand ITC"/>
          <w:b/>
          <w:noProof/>
          <w:color w:val="2E74B5" w:themeColor="accent1" w:themeShade="BF"/>
          <w:sz w:val="28"/>
          <w:szCs w:val="28"/>
          <w:lang w:eastAsia="en-GB"/>
        </w:rPr>
        <w:t xml:space="preserve"> – S</w:t>
      </w:r>
      <w:r w:rsidR="00FD097D" w:rsidRPr="00397849">
        <w:rPr>
          <w:rFonts w:ascii="Bradley Hand ITC" w:hAnsi="Bradley Hand ITC"/>
          <w:b/>
          <w:noProof/>
          <w:color w:val="2E74B5" w:themeColor="accent1" w:themeShade="BF"/>
          <w:sz w:val="28"/>
          <w:szCs w:val="28"/>
          <w:lang w:eastAsia="en-GB"/>
        </w:rPr>
        <w:t xml:space="preserve">peech </w:t>
      </w:r>
      <w:r w:rsidR="008C2015" w:rsidRPr="00397849">
        <w:rPr>
          <w:rFonts w:ascii="Bradley Hand ITC" w:hAnsi="Bradley Hand ITC"/>
          <w:b/>
          <w:noProof/>
          <w:color w:val="2E74B5" w:themeColor="accent1" w:themeShade="BF"/>
          <w:sz w:val="28"/>
          <w:szCs w:val="28"/>
          <w:lang w:eastAsia="en-GB"/>
        </w:rPr>
        <w:t xml:space="preserve">&amp; </w:t>
      </w:r>
      <w:r w:rsidR="003838BC" w:rsidRPr="00397849">
        <w:rPr>
          <w:rFonts w:ascii="Bradley Hand ITC" w:hAnsi="Bradley Hand ITC"/>
          <w:b/>
          <w:noProof/>
          <w:color w:val="2E74B5" w:themeColor="accent1" w:themeShade="BF"/>
          <w:sz w:val="28"/>
          <w:szCs w:val="28"/>
          <w:lang w:eastAsia="en-GB"/>
        </w:rPr>
        <w:t>L</w:t>
      </w:r>
      <w:r w:rsidR="00FD097D" w:rsidRPr="00397849">
        <w:rPr>
          <w:rFonts w:ascii="Bradley Hand ITC" w:hAnsi="Bradley Hand ITC"/>
          <w:b/>
          <w:noProof/>
          <w:color w:val="2E74B5" w:themeColor="accent1" w:themeShade="BF"/>
          <w:sz w:val="28"/>
          <w:szCs w:val="28"/>
          <w:lang w:eastAsia="en-GB"/>
        </w:rPr>
        <w:t>angu</w:t>
      </w:r>
      <w:r w:rsidR="00136A3C" w:rsidRPr="00397849">
        <w:rPr>
          <w:rFonts w:ascii="Bradley Hand ITC" w:hAnsi="Bradley Hand ITC"/>
          <w:b/>
          <w:noProof/>
          <w:color w:val="2E74B5" w:themeColor="accent1" w:themeShade="BF"/>
          <w:sz w:val="28"/>
          <w:szCs w:val="28"/>
          <w:lang w:eastAsia="en-GB"/>
        </w:rPr>
        <w:t>a</w:t>
      </w:r>
      <w:r w:rsidR="008C2015" w:rsidRPr="00397849">
        <w:rPr>
          <w:rFonts w:ascii="Bradley Hand ITC" w:hAnsi="Bradley Hand ITC"/>
          <w:b/>
          <w:noProof/>
          <w:color w:val="2E74B5" w:themeColor="accent1" w:themeShade="BF"/>
          <w:sz w:val="28"/>
          <w:szCs w:val="28"/>
          <w:lang w:eastAsia="en-GB"/>
        </w:rPr>
        <w:t>ge</w:t>
      </w:r>
      <w:r w:rsidR="00FD097D" w:rsidRPr="00397849">
        <w:rPr>
          <w:rFonts w:ascii="Bradley Hand ITC" w:hAnsi="Bradley Hand ITC"/>
          <w:b/>
          <w:noProof/>
          <w:color w:val="2E74B5" w:themeColor="accent1" w:themeShade="BF"/>
          <w:sz w:val="28"/>
          <w:szCs w:val="28"/>
          <w:lang w:eastAsia="en-GB"/>
        </w:rPr>
        <w:t xml:space="preserve"> </w:t>
      </w:r>
      <w:r w:rsidR="008C2015" w:rsidRPr="00397849">
        <w:rPr>
          <w:rFonts w:ascii="Bradley Hand ITC" w:hAnsi="Bradley Hand ITC"/>
          <w:b/>
          <w:noProof/>
          <w:color w:val="2E74B5" w:themeColor="accent1" w:themeShade="BF"/>
          <w:sz w:val="28"/>
          <w:szCs w:val="28"/>
          <w:lang w:eastAsia="en-GB"/>
        </w:rPr>
        <w:t>Therapist</w:t>
      </w:r>
      <w:r w:rsidR="003838BC" w:rsidRPr="00397849">
        <w:rPr>
          <w:rFonts w:ascii="Bradley Hand ITC" w:hAnsi="Bradley Hand ITC"/>
          <w:b/>
          <w:noProof/>
          <w:color w:val="2E74B5" w:themeColor="accent1" w:themeShade="BF"/>
          <w:sz w:val="28"/>
          <w:szCs w:val="28"/>
          <w:lang w:eastAsia="en-GB"/>
        </w:rPr>
        <w:t xml:space="preserve"> </w:t>
      </w:r>
    </w:p>
    <w:p w14:paraId="7381C3B3" w14:textId="40377612" w:rsidR="00397849" w:rsidRPr="00397849" w:rsidRDefault="00397849" w:rsidP="009A3D34">
      <w:pPr>
        <w:rPr>
          <w:rFonts w:ascii="Bradley Hand ITC" w:hAnsi="Bradley Hand ITC"/>
          <w:b/>
          <w:noProof/>
          <w:color w:val="2E74B5" w:themeColor="accent1" w:themeShade="BF"/>
          <w:sz w:val="28"/>
          <w:szCs w:val="28"/>
          <w:lang w:eastAsia="en-GB"/>
        </w:rPr>
      </w:pPr>
      <w:r w:rsidRPr="00397849">
        <w:rPr>
          <w:rFonts w:ascii="Bradley Hand ITC" w:hAnsi="Bradley Hand ITC"/>
          <w:b/>
          <w:noProof/>
          <w:color w:val="2E74B5" w:themeColor="accent1" w:themeShade="BF"/>
          <w:sz w:val="28"/>
          <w:szCs w:val="28"/>
          <w:lang w:eastAsia="en-GB"/>
        </w:rPr>
        <w:t>Charlotte McIntyre – Speech &amp; Language Therapy Assistant</w:t>
      </w:r>
    </w:p>
    <w:p w14:paraId="2AB96A14" w14:textId="53E4CDF8" w:rsidR="00397849" w:rsidRPr="00397849" w:rsidRDefault="00397849" w:rsidP="009A3D34">
      <w:pPr>
        <w:rPr>
          <w:rFonts w:ascii="Bradley Hand ITC" w:hAnsi="Bradley Hand ITC"/>
          <w:b/>
          <w:noProof/>
          <w:color w:val="2E74B5" w:themeColor="accent1" w:themeShade="BF"/>
          <w:sz w:val="28"/>
          <w:szCs w:val="28"/>
          <w:lang w:eastAsia="en-GB"/>
        </w:rPr>
      </w:pPr>
      <w:r w:rsidRPr="00397849">
        <w:rPr>
          <w:rFonts w:ascii="Bradley Hand ITC" w:hAnsi="Bradley Hand ITC"/>
          <w:b/>
          <w:noProof/>
          <w:color w:val="2E74B5" w:themeColor="accent1" w:themeShade="BF"/>
          <w:sz w:val="28"/>
          <w:szCs w:val="28"/>
          <w:lang w:eastAsia="en-GB"/>
        </w:rPr>
        <w:t>Zoe Green - Speech &amp; Language Therapy Assistant</w:t>
      </w:r>
    </w:p>
    <w:p w14:paraId="64A6331C" w14:textId="77777777" w:rsidR="00E563D8" w:rsidRDefault="00E563D8" w:rsidP="00397849">
      <w:pPr>
        <w:jc w:val="center"/>
        <w:rPr>
          <w:b/>
          <w:i/>
          <w:noProof/>
          <w:color w:val="2E74B5" w:themeColor="accent1" w:themeShade="BF"/>
          <w:sz w:val="40"/>
          <w:szCs w:val="40"/>
          <w:lang w:eastAsia="en-GB"/>
        </w:rPr>
      </w:pPr>
    </w:p>
    <w:p w14:paraId="2F9A67EA" w14:textId="74D68481" w:rsidR="00397849" w:rsidRPr="00C25988" w:rsidRDefault="00C43AA5" w:rsidP="00397849">
      <w:pPr>
        <w:jc w:val="center"/>
        <w:rPr>
          <w:rFonts w:cstheme="minorHAnsi"/>
          <w:b/>
          <w:noProof/>
          <w:color w:val="2E74B5" w:themeColor="accent1" w:themeShade="BF"/>
          <w:sz w:val="40"/>
          <w:szCs w:val="40"/>
          <w:lang w:eastAsia="en-GB"/>
        </w:rPr>
      </w:pPr>
      <w:r w:rsidRPr="00C25988">
        <w:rPr>
          <w:b/>
          <w:i/>
          <w:noProof/>
          <w:color w:val="2E74B5" w:themeColor="accent1" w:themeShade="BF"/>
          <w:sz w:val="40"/>
          <w:szCs w:val="40"/>
          <w:lang w:eastAsia="en-GB"/>
        </w:rPr>
        <w:t>Please contact us to book a slot</w:t>
      </w:r>
      <w:r w:rsidR="00397849" w:rsidRPr="00C25988">
        <w:rPr>
          <w:b/>
          <w:i/>
          <w:noProof/>
          <w:color w:val="2E74B5" w:themeColor="accent1" w:themeShade="BF"/>
          <w:sz w:val="40"/>
          <w:szCs w:val="40"/>
          <w:lang w:eastAsia="en-GB"/>
        </w:rPr>
        <w:t>, or a</w:t>
      </w:r>
      <w:r w:rsidR="00C92883" w:rsidRPr="00C25988">
        <w:rPr>
          <w:rFonts w:cstheme="minorHAnsi"/>
          <w:b/>
          <w:noProof/>
          <w:color w:val="2E74B5" w:themeColor="accent1" w:themeShade="BF"/>
          <w:sz w:val="40"/>
          <w:szCs w:val="40"/>
          <w:lang w:eastAsia="en-GB"/>
        </w:rPr>
        <w:t xml:space="preserve">ny queries please ring </w:t>
      </w:r>
    </w:p>
    <w:p w14:paraId="150BA98F" w14:textId="77777777" w:rsidR="00900736" w:rsidRPr="00C25988" w:rsidRDefault="00A04A9B" w:rsidP="00397849">
      <w:pPr>
        <w:jc w:val="center"/>
        <w:rPr>
          <w:b/>
          <w:bCs/>
          <w:color w:val="2E74B5" w:themeColor="accent1" w:themeShade="BF"/>
          <w:sz w:val="40"/>
          <w:szCs w:val="40"/>
        </w:rPr>
      </w:pPr>
      <w:r w:rsidRPr="00C25988">
        <w:rPr>
          <w:rFonts w:cstheme="minorHAnsi"/>
          <w:b/>
          <w:noProof/>
          <w:color w:val="2E74B5" w:themeColor="accent1" w:themeShade="BF"/>
          <w:sz w:val="40"/>
          <w:szCs w:val="40"/>
          <w:lang w:eastAsia="en-GB"/>
        </w:rPr>
        <w:t>07977 710109</w:t>
      </w:r>
      <w:r w:rsidR="00C92883" w:rsidRPr="00C25988">
        <w:rPr>
          <w:rFonts w:cstheme="minorHAnsi"/>
          <w:b/>
          <w:noProof/>
          <w:color w:val="2E74B5" w:themeColor="accent1" w:themeShade="BF"/>
          <w:sz w:val="40"/>
          <w:szCs w:val="40"/>
          <w:lang w:eastAsia="en-GB"/>
        </w:rPr>
        <w:t xml:space="preserve"> or email</w:t>
      </w:r>
      <w:r w:rsidR="00397849" w:rsidRPr="00C25988">
        <w:rPr>
          <w:rFonts w:cstheme="minorHAnsi"/>
          <w:b/>
          <w:noProof/>
          <w:color w:val="2E74B5" w:themeColor="accent1" w:themeShade="BF"/>
          <w:sz w:val="40"/>
          <w:szCs w:val="40"/>
          <w:lang w:eastAsia="en-GB"/>
        </w:rPr>
        <w:t xml:space="preserve"> </w:t>
      </w:r>
      <w:r w:rsidR="00397849" w:rsidRPr="00C25988">
        <w:rPr>
          <w:b/>
          <w:bCs/>
          <w:color w:val="2E74B5" w:themeColor="accent1" w:themeShade="BF"/>
          <w:sz w:val="40"/>
          <w:szCs w:val="40"/>
          <w:u w:val="single"/>
        </w:rPr>
        <w:t>Helen.Hunter@northyorks.gov.uk</w:t>
      </w:r>
      <w:r w:rsidR="00397849" w:rsidRPr="00C25988">
        <w:rPr>
          <w:b/>
          <w:bCs/>
          <w:color w:val="2E74B5" w:themeColor="accent1" w:themeShade="BF"/>
          <w:sz w:val="40"/>
          <w:szCs w:val="40"/>
        </w:rPr>
        <w:t xml:space="preserve"> </w:t>
      </w:r>
    </w:p>
    <w:p w14:paraId="40606B0A" w14:textId="6D2FDAC5" w:rsidR="00CB3F12" w:rsidRPr="00C25988" w:rsidRDefault="00900736" w:rsidP="00560AF9">
      <w:pPr>
        <w:jc w:val="center"/>
        <w:rPr>
          <w:rFonts w:cstheme="minorHAnsi"/>
          <w:b/>
          <w:noProof/>
          <w:color w:val="2E74B5" w:themeColor="accent1" w:themeShade="BF"/>
          <w:sz w:val="40"/>
          <w:szCs w:val="40"/>
          <w:lang w:eastAsia="en-GB"/>
        </w:rPr>
      </w:pPr>
      <w:r w:rsidRPr="00C25988">
        <w:rPr>
          <w:b/>
          <w:bCs/>
          <w:color w:val="2E74B5" w:themeColor="accent1" w:themeShade="BF"/>
          <w:sz w:val="40"/>
          <w:szCs w:val="40"/>
        </w:rPr>
        <w:t xml:space="preserve">or </w:t>
      </w:r>
      <w:hyperlink r:id="rId10" w:history="1">
        <w:r w:rsidR="00397849" w:rsidRPr="00C25988">
          <w:rPr>
            <w:rStyle w:val="Hyperlink"/>
            <w:rFonts w:cstheme="minorHAnsi"/>
            <w:b/>
            <w:noProof/>
            <w:color w:val="2E74B5" w:themeColor="accent1" w:themeShade="BF"/>
            <w:sz w:val="40"/>
            <w:szCs w:val="40"/>
            <w:lang w:eastAsia="en-GB"/>
          </w:rPr>
          <w:t>Amancay.Topping@northyorks.gov.uk</w:t>
        </w:r>
      </w:hyperlink>
    </w:p>
    <w:sectPr w:rsidR="00CB3F12" w:rsidRPr="00C25988" w:rsidSect="00397849">
      <w:headerReference w:type="default" r:id="rId11"/>
      <w:footerReference w:type="default" r:id="rId12"/>
      <w:pgSz w:w="11906" w:h="16838"/>
      <w:pgMar w:top="232" w:right="851" w:bottom="232" w:left="851" w:header="709" w:footer="709" w:gutter="0"/>
      <w:pgBorders w:offsetFrom="page">
        <w:top w:val="single" w:sz="4" w:space="24" w:color="4472C4" w:themeColor="accent5"/>
        <w:left w:val="single" w:sz="4" w:space="24" w:color="4472C4" w:themeColor="accent5"/>
        <w:bottom w:val="single" w:sz="4" w:space="24" w:color="4472C4" w:themeColor="accent5"/>
        <w:right w:val="single" w:sz="4" w:space="24" w:color="4472C4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EB8F7" w14:textId="77777777" w:rsidR="00DC655F" w:rsidRDefault="00DC655F" w:rsidP="00625B58">
      <w:pPr>
        <w:spacing w:after="0" w:line="240" w:lineRule="auto"/>
      </w:pPr>
      <w:r>
        <w:separator/>
      </w:r>
    </w:p>
  </w:endnote>
  <w:endnote w:type="continuationSeparator" w:id="0">
    <w:p w14:paraId="7DD6D10C" w14:textId="77777777" w:rsidR="00DC655F" w:rsidRDefault="00DC655F" w:rsidP="0062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2862E" w14:textId="77777777" w:rsidR="00625B58" w:rsidRDefault="00625B5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7CAE2C" wp14:editId="051F661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54244996aabb531b24623681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8AEDBF" w14:textId="77777777" w:rsidR="00625B58" w:rsidRPr="00625B58" w:rsidRDefault="00625B58" w:rsidP="00625B5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625B58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87CAE2C" id="_x0000_t202" coordsize="21600,21600" o:spt="202" path="m,l,21600r21600,l21600,xe">
              <v:stroke joinstyle="miter"/>
              <v:path gradientshapeok="t" o:connecttype="rect"/>
            </v:shapetype>
            <v:shape id="MSIPCM54244996aabb531b24623681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LH8AQitAgAARQUAAA4AAAAA&#10;AAAAAAAAAAAALgIAAGRycy9lMm9Eb2MueG1sUEsBAi0AFAAGAAgAAAAhAJ/VQezfAAAACwEAAA8A&#10;AAAAAAAAAAAAAAAABwUAAGRycy9kb3ducmV2LnhtbFBLBQYAAAAABAAEAPMAAAATBgAAAAA=&#10;" o:allowincell="f" filled="f" stroked="f" strokeweight=".5pt">
              <v:textbox inset=",0,,0">
                <w:txbxContent>
                  <w:p w14:paraId="3D8AEDBF" w14:textId="77777777" w:rsidR="00625B58" w:rsidRPr="00625B58" w:rsidRDefault="00625B58" w:rsidP="00625B5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625B58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F4A5A" w14:textId="77777777" w:rsidR="00DC655F" w:rsidRDefault="00DC655F" w:rsidP="00625B58">
      <w:pPr>
        <w:spacing w:after="0" w:line="240" w:lineRule="auto"/>
      </w:pPr>
      <w:r>
        <w:separator/>
      </w:r>
    </w:p>
  </w:footnote>
  <w:footnote w:type="continuationSeparator" w:id="0">
    <w:p w14:paraId="3658C93D" w14:textId="77777777" w:rsidR="00DC655F" w:rsidRDefault="00DC655F" w:rsidP="00625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77C7F" w14:textId="5E44CF07" w:rsidR="00560AF9" w:rsidRDefault="00560AF9" w:rsidP="00560AF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9B80672" wp14:editId="53DC23D9">
          <wp:extent cx="3670300" cy="908050"/>
          <wp:effectExtent l="0" t="0" r="635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64CFD"/>
    <w:multiLevelType w:val="hybridMultilevel"/>
    <w:tmpl w:val="F1029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F1"/>
    <w:rsid w:val="00090EE1"/>
    <w:rsid w:val="000E1E9C"/>
    <w:rsid w:val="000F02BA"/>
    <w:rsid w:val="0011414F"/>
    <w:rsid w:val="00136A3C"/>
    <w:rsid w:val="001E2B18"/>
    <w:rsid w:val="001E50EB"/>
    <w:rsid w:val="00223087"/>
    <w:rsid w:val="0025140A"/>
    <w:rsid w:val="00295222"/>
    <w:rsid w:val="002961E1"/>
    <w:rsid w:val="002C0010"/>
    <w:rsid w:val="0031334C"/>
    <w:rsid w:val="003829D5"/>
    <w:rsid w:val="003838BC"/>
    <w:rsid w:val="00394308"/>
    <w:rsid w:val="00397849"/>
    <w:rsid w:val="003B150C"/>
    <w:rsid w:val="004534D8"/>
    <w:rsid w:val="004606E0"/>
    <w:rsid w:val="004708A8"/>
    <w:rsid w:val="00512953"/>
    <w:rsid w:val="005425ED"/>
    <w:rsid w:val="005505BC"/>
    <w:rsid w:val="00560AF9"/>
    <w:rsid w:val="005827F0"/>
    <w:rsid w:val="005A2694"/>
    <w:rsid w:val="005E09DE"/>
    <w:rsid w:val="005F5BE3"/>
    <w:rsid w:val="00625B58"/>
    <w:rsid w:val="006A098E"/>
    <w:rsid w:val="006F0810"/>
    <w:rsid w:val="0074563D"/>
    <w:rsid w:val="007466FD"/>
    <w:rsid w:val="00756EA9"/>
    <w:rsid w:val="007A145F"/>
    <w:rsid w:val="007E3D55"/>
    <w:rsid w:val="0082118C"/>
    <w:rsid w:val="008303ED"/>
    <w:rsid w:val="00855B19"/>
    <w:rsid w:val="00886F1B"/>
    <w:rsid w:val="008C2015"/>
    <w:rsid w:val="008C68E5"/>
    <w:rsid w:val="00900736"/>
    <w:rsid w:val="00910F37"/>
    <w:rsid w:val="00915FFB"/>
    <w:rsid w:val="009A3D34"/>
    <w:rsid w:val="009A4AD3"/>
    <w:rsid w:val="009C3734"/>
    <w:rsid w:val="009F07E4"/>
    <w:rsid w:val="00A003B5"/>
    <w:rsid w:val="00A04A9B"/>
    <w:rsid w:val="00A34398"/>
    <w:rsid w:val="00A76AFA"/>
    <w:rsid w:val="00A8203F"/>
    <w:rsid w:val="00AB3EB2"/>
    <w:rsid w:val="00AE69A9"/>
    <w:rsid w:val="00BB690A"/>
    <w:rsid w:val="00C24F7B"/>
    <w:rsid w:val="00C25988"/>
    <w:rsid w:val="00C3302B"/>
    <w:rsid w:val="00C43AA5"/>
    <w:rsid w:val="00C92883"/>
    <w:rsid w:val="00CB3F12"/>
    <w:rsid w:val="00CD05A9"/>
    <w:rsid w:val="00D22CD5"/>
    <w:rsid w:val="00D237B4"/>
    <w:rsid w:val="00D41390"/>
    <w:rsid w:val="00D573F1"/>
    <w:rsid w:val="00D96D05"/>
    <w:rsid w:val="00DB78FE"/>
    <w:rsid w:val="00DC122E"/>
    <w:rsid w:val="00DC655F"/>
    <w:rsid w:val="00DE5178"/>
    <w:rsid w:val="00E36753"/>
    <w:rsid w:val="00E5623D"/>
    <w:rsid w:val="00E563D8"/>
    <w:rsid w:val="00EB62DD"/>
    <w:rsid w:val="00FD097D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DBB885"/>
  <w15:chartTrackingRefBased/>
  <w15:docId w15:val="{8C87D3A0-0C28-4B64-9D09-44525610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5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5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B58"/>
  </w:style>
  <w:style w:type="paragraph" w:styleId="Footer">
    <w:name w:val="footer"/>
    <w:basedOn w:val="Normal"/>
    <w:link w:val="FooterChar"/>
    <w:uiPriority w:val="99"/>
    <w:unhideWhenUsed/>
    <w:rsid w:val="00625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B58"/>
  </w:style>
  <w:style w:type="character" w:styleId="Hyperlink">
    <w:name w:val="Hyperlink"/>
    <w:basedOn w:val="DefaultParagraphFont"/>
    <w:uiPriority w:val="99"/>
    <w:unhideWhenUsed/>
    <w:rsid w:val="00855B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5B1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8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A8203F"/>
    <w:rPr>
      <w:rFonts w:ascii="Segoe UI" w:hAnsi="Segoe UI" w:cs="Segoe UI" w:hint="default"/>
      <w:color w:val="666666"/>
      <w:sz w:val="18"/>
      <w:szCs w:val="18"/>
    </w:rPr>
  </w:style>
  <w:style w:type="character" w:customStyle="1" w:styleId="ui-provider">
    <w:name w:val="ui-provider"/>
    <w:basedOn w:val="DefaultParagraphFont"/>
    <w:rsid w:val="002961E1"/>
  </w:style>
  <w:style w:type="paragraph" w:styleId="ListParagraph">
    <w:name w:val="List Paragraph"/>
    <w:basedOn w:val="Normal"/>
    <w:uiPriority w:val="34"/>
    <w:qFormat/>
    <w:rsid w:val="006A098E"/>
    <w:pPr>
      <w:ind w:left="720"/>
      <w:contextualSpacing/>
    </w:pPr>
  </w:style>
  <w:style w:type="character" w:customStyle="1" w:styleId="bmdetailsoverlay">
    <w:name w:val="bm_details_overlay"/>
    <w:basedOn w:val="DefaultParagraphFont"/>
    <w:rsid w:val="00C43AA5"/>
  </w:style>
  <w:style w:type="character" w:styleId="FollowedHyperlink">
    <w:name w:val="FollowedHyperlink"/>
    <w:basedOn w:val="DefaultParagraphFont"/>
    <w:uiPriority w:val="99"/>
    <w:semiHidden/>
    <w:unhideWhenUsed/>
    <w:rsid w:val="00C43AA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2598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D22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mancay.Topping@northyorks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C9E2.B446C8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44EB584BF49498AAE5763C43F8EAA" ma:contentTypeVersion="16" ma:contentTypeDescription="Create a new document." ma:contentTypeScope="" ma:versionID="94deb36233eda0f9bfcf0e2d98bfa206">
  <xsd:schema xmlns:xsd="http://www.w3.org/2001/XMLSchema" xmlns:xs="http://www.w3.org/2001/XMLSchema" xmlns:p="http://schemas.microsoft.com/office/2006/metadata/properties" xmlns:ns3="9d0ad1de-fb64-47df-b4a1-07a46e2a9e75" xmlns:ns4="b2106aa8-b00f-49ff-8a6a-400f69e0a834" targetNamespace="http://schemas.microsoft.com/office/2006/metadata/properties" ma:root="true" ma:fieldsID="36a347fdc7678b176670baea474b5649" ns3:_="" ns4:_="">
    <xsd:import namespace="9d0ad1de-fb64-47df-b4a1-07a46e2a9e75"/>
    <xsd:import namespace="b2106aa8-b00f-49ff-8a6a-400f69e0a8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ystemTag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ad1de-fb64-47df-b4a1-07a46e2a9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06aa8-b00f-49ff-8a6a-400f69e0a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d0ad1de-fb64-47df-b4a1-07a46e2a9e7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8C8FCB-0749-454A-9E3B-CE12D4E72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ad1de-fb64-47df-b4a1-07a46e2a9e75"/>
    <ds:schemaRef ds:uri="b2106aa8-b00f-49ff-8a6a-400f69e0a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90BFA0-5612-4C84-8488-693A5B0C2D4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2106aa8-b00f-49ff-8a6a-400f69e0a834"/>
    <ds:schemaRef ds:uri="http://purl.org/dc/elements/1.1/"/>
    <ds:schemaRef ds:uri="9d0ad1de-fb64-47df-b4a1-07a46e2a9e7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7B42EF-982E-4534-B9CC-EE8BA475BF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Collett</dc:creator>
  <cp:keywords/>
  <dc:description/>
  <cp:lastModifiedBy>Windows User</cp:lastModifiedBy>
  <cp:revision>2</cp:revision>
  <cp:lastPrinted>2018-09-13T09:06:00Z</cp:lastPrinted>
  <dcterms:created xsi:type="dcterms:W3CDTF">2024-02-29T10:56:00Z</dcterms:created>
  <dcterms:modified xsi:type="dcterms:W3CDTF">2024-02-29T10:56:00Z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2021-12-15T15:50:08Z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60fd1842-2267-47ae-b58a-0000f26972ca</vt:lpwstr>
  </property>
  <property fmtid="{D5CDD505-2E9C-101B-9397-08002B2CF9AE}" pid="8" name="MSIP_Label_3ecdfc32-7be5-4b17-9f97-00453388bdd7_ContentBits">
    <vt:lpwstr>2</vt:lpwstr>
  </property>
  <property fmtid="{D5CDD505-2E9C-101B-9397-08002B2CF9AE}" pid="9" name="ContentTypeId">
    <vt:lpwstr>0x01010074F44EB584BF49498AAE5763C43F8EAA</vt:lpwstr>
  </property>
</Properties>
</file>